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Публичный договор-оферта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об оказании информационно-консультационных услуг в форме </w:t>
      </w:r>
      <w:proofErr w:type="spellStart"/>
      <w:r w:rsidR="00F43A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вебинаров</w:t>
      </w:r>
      <w:proofErr w:type="spellEnd"/>
      <w:r w:rsidR="00F43AA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мастер – классов.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5141"/>
      </w:tblGrid>
      <w:tr w:rsidR="00FA0640" w:rsidRPr="00FA0640" w:rsidTr="00FA064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A0640" w:rsidRPr="00FA0640" w:rsidRDefault="00FA0640" w:rsidP="00FA0640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 Москва                                                      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0640" w:rsidRPr="00FA0640" w:rsidRDefault="00FA0640" w:rsidP="00F43AA1">
            <w:pPr>
              <w:spacing w:before="100" w:beforeAutospacing="1" w:after="100" w:afterAutospacing="1" w:line="336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F43A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                   </w:t>
            </w: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действительно с 0</w:t>
            </w:r>
            <w:r w:rsidR="00F43A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F43A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апреля</w:t>
            </w: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</w:t>
            </w:r>
            <w:r w:rsidR="00F43A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 </w:t>
            </w:r>
            <w:r w:rsidRPr="00FA06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</w:t>
            </w:r>
          </w:p>
        </w:tc>
      </w:tr>
    </w:tbl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Данный документ является публичной офертой </w:t>
      </w:r>
      <w:r w:rsidR="00F43A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Индивидуального предпринимателя </w:t>
      </w:r>
      <w:proofErr w:type="spellStart"/>
      <w:r w:rsidR="00F43A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Остаповой</w:t>
      </w:r>
      <w:proofErr w:type="spellEnd"/>
      <w:r w:rsidR="00F43A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Елены Викторовны 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(в дальнейшем именуемого Исполнитель) и содержит все существенные условия по оказанию информационно-консультационных услуг в форме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="00F43AA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 - классов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В соответствии с пунктом 2 статьи 437 Гражданского Кодекса Российской Федерации в случае принятия изложенных ниже условий и оплаты услуг юридическое или физическое лицо, производящее акцепт этой Оферты, становится Заказчиком.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1.3. Полным и безоговорочным акцептом настоящей публичной оферты является осуществление Заказчиком оплаты права участия в информационно-консультационных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вебинарах</w:t>
      </w:r>
      <w:proofErr w:type="spellEnd"/>
      <w:r w:rsidR="006105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</w:t>
      </w:r>
      <w:proofErr w:type="gramStart"/>
      <w:r w:rsidR="006105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классах,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</w:t>
      </w:r>
      <w:proofErr w:type="gram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соответствии с разделом 3 настоящего договора (ст. 438 ГК РФ).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Понятия и термины, используемые в настоящем договоре:</w:t>
      </w:r>
    </w:p>
    <w:p w:rsid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Вебинар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оказание информационно-консультационных услуг в сети Интернет с использованием телекоммуникационных систем.</w:t>
      </w:r>
    </w:p>
    <w:p w:rsidR="00FA0640" w:rsidRPr="00FA0640" w:rsidRDefault="0061057B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Мастер - класс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оказание информационно-консультационных услуг в сети Интернет с использованием телекоммуникационных систем.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Код доступа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буквенно-цифровой код, позволяющий Заказчику получить доступ к ресурсу сети Интернет, на котором проводится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Наличие кода доступа подтверждает право Заказчика на участие в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Перед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вебинаром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Исполнитель направляет на электронную почту Заказчика код доступа.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Электронный адрес / электронная почта Заказчика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электронный адрес, указанный Заказчиком в заявке на участие в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 w:rsidR="00BD08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мастер-классе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Электронный адрес / электронная почта Исполнителя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 </w:t>
      </w:r>
      <w:hyperlink r:id="rId5" w:history="1">
        <w:r w:rsidR="00DE0A9B">
          <w:rPr>
            <w:rStyle w:val="a5"/>
          </w:rPr>
          <w:t>hello@lodesigner-school.ru</w:t>
        </w:r>
      </w:hyperlink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Предмет Оферты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Предметом настоящей Оферты является возмездное предоставление Заказчику информационно-консультационных услуг в форме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="00C15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 - класса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выбранной Заказчиком теме, которые Заказчик обязуется принять и оплатить в порядке, предусмотренном настоящим Договором.</w:t>
      </w:r>
    </w:p>
    <w:p w:rsidR="00C1552E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2.2.Дата, время, темы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C15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мастер-классов,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программа проведения и содержание каждого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C15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мастер-класса,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ведущие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C15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мастер-классов,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условия участия, а также стоимость и другие существенные обстоятельства относительно проведения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="00C155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мастер-классов,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публикуются на сайте Исполнителя </w:t>
      </w:r>
      <w:hyperlink r:id="rId6" w:history="1"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www</w:t>
        </w:r>
        <w:r w:rsidR="00C1552E" w:rsidRPr="00C1552E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lo</w:t>
        </w:r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d</w:t>
        </w:r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esigner</w:t>
        </w:r>
        <w:proofErr w:type="spellEnd"/>
        <w:r w:rsidR="00C1552E" w:rsidRPr="00C1552E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-</w:t>
        </w:r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school</w:t>
        </w:r>
        <w:r w:rsidR="00C1552E" w:rsidRPr="00C1552E">
          <w:rPr>
            <w:rStyle w:val="a5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C1552E" w:rsidRPr="00163E9D">
          <w:rPr>
            <w:rStyle w:val="a5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</w:hyperlink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A0640" w:rsidRPr="00FA0640" w:rsidRDefault="00C1552E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2.3.5. Технические требования, необходимые для участия в </w:t>
      </w:r>
      <w:proofErr w:type="spellStart"/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вебинарах</w:t>
      </w:r>
      <w:proofErr w:type="spellEnd"/>
      <w:r w:rsidR="004E40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4E4036" w:rsidRPr="004E40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E40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мастер-классах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FA0640" w:rsidRPr="00FA0640" w:rsidRDefault="00FA0640" w:rsidP="00FA0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Работа осуществляется с помощью браузера (рекомендуется - </w:t>
      </w: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Mozilla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FireFox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FA0640" w:rsidRPr="00FA0640" w:rsidRDefault="00FA0640" w:rsidP="00FA0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Аудиоплейер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Adobe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Flash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Player</w:t>
      </w:r>
      <w:proofErr w:type="spellEnd"/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версия не ниже 9 (</w:t>
      </w:r>
      <w:hyperlink r:id="rId7" w:history="1">
        <w:r w:rsidRPr="00FA0640">
          <w:rPr>
            <w:rFonts w:ascii="Arial" w:eastAsia="Times New Roman" w:hAnsi="Arial" w:cs="Arial"/>
            <w:color w:val="4F4C37"/>
            <w:sz w:val="24"/>
            <w:szCs w:val="24"/>
            <w:u w:val="single"/>
            <w:lang w:eastAsia="ru-RU"/>
          </w:rPr>
          <w:t xml:space="preserve">установить с сайта </w:t>
        </w:r>
        <w:proofErr w:type="spellStart"/>
        <w:r w:rsidRPr="00FA0640">
          <w:rPr>
            <w:rFonts w:ascii="Arial" w:eastAsia="Times New Roman" w:hAnsi="Arial" w:cs="Arial"/>
            <w:color w:val="4F4C37"/>
            <w:sz w:val="24"/>
            <w:szCs w:val="24"/>
            <w:u w:val="single"/>
            <w:lang w:eastAsia="ru-RU"/>
          </w:rPr>
          <w:t>Adobe</w:t>
        </w:r>
        <w:proofErr w:type="spellEnd"/>
      </w:hyperlink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FA0640" w:rsidRPr="00FA0640" w:rsidRDefault="00FA0640" w:rsidP="00FA0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Колонки, наушники или встроенный динамик - для того, чтобы слышать голос преподавателя.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Условия и порядок предоставления услуг</w:t>
      </w:r>
    </w:p>
    <w:p w:rsid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Информационно-консультационные услуги в форме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="003970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мастер-класса,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выбранной Заказчиком теме предоставляются </w:t>
      </w:r>
      <w:r w:rsidR="00E64211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Исполнителем при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условии их 100% (сто процентов) оплаты Заказчиком.</w:t>
      </w:r>
    </w:p>
    <w:p w:rsidR="00484916" w:rsidRPr="00301606" w:rsidRDefault="00484916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случае если Заказчик является физическим лицом, оплата производится по настоящему договору без выставления счета. </w:t>
      </w:r>
      <w:r w:rsidR="00D50867" w:rsidRP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Оплата </w:t>
      </w:r>
      <w:r w:rsidR="00D508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производится на сайте Исполнителя</w:t>
      </w:r>
      <w:r w:rsidR="00301606" w:rsidRP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средством онлайн-кассы</w:t>
      </w:r>
      <w:r w:rsidR="00D508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произвольной банковской карты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D508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A0640" w:rsidRPr="00FA0640" w:rsidRDefault="009F2772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Оплата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участие в </w:t>
      </w:r>
      <w:proofErr w:type="spellStart"/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 w:rsidR="003970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мастер-классе,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</w:t>
      </w:r>
      <w:r w:rsidR="003970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ормляется Заказчиком по ссылке:</w:t>
      </w:r>
      <w:r w:rsidR="003970F5" w:rsidRPr="004941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A0640" w:rsidRPr="00FA0640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http://www.</w:t>
      </w:r>
      <w:proofErr w:type="spellStart"/>
      <w:r w:rsidR="003970F5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lodesigner</w:t>
      </w:r>
      <w:proofErr w:type="spellEnd"/>
      <w:r w:rsidR="003970F5" w:rsidRPr="003970F5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-</w:t>
      </w:r>
      <w:r w:rsidR="003970F5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school</w:t>
      </w:r>
      <w:r w:rsidR="003970F5" w:rsidRPr="003970F5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.</w:t>
      </w:r>
      <w:proofErr w:type="spellStart"/>
      <w:r w:rsidR="003970F5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ru</w:t>
      </w:r>
      <w:proofErr w:type="spellEnd"/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 течение 24 (двадцати четырех) часов после 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оплаты Исполнитель </w:t>
      </w:r>
      <w:proofErr w:type="gramStart"/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электронной</w:t>
      </w:r>
      <w:proofErr w:type="gramEnd"/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почте подтверждает Заказчику 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оплату и 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 </w:t>
      </w:r>
      <w:proofErr w:type="spellStart"/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мастер-классе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выбранной Заказчиком теме.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Исполнитель находится на УСН и не является плательщиком НДС в соответствии с п.2 ст.346.11 Налогового Кодекса Российской Федерации.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Обязательство Заказчика по оплате считается исполненным с момента зачисления денежных средств на расчетный счет Исполнителя или предоставления Заказчик</w:t>
      </w:r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ом документа об оплате </w:t>
      </w:r>
      <w:proofErr w:type="spellStart"/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мастер-класса.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3.6. Перед началом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 w:rsidR="0030160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мастер-класса,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позднее чем за 3 (три) часа Исполнитель направляет Заказчику по электронной почте ссылку и код доступа для участия в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275C4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3.7. Исполнитель обязуется предоставить Заказчику информационно-консультационные услуги в форме </w:t>
      </w:r>
      <w:r w:rsidR="006275C4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оплаченных Заказчиком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="006275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мастер – классов, в срок, указанный на сайте </w:t>
      </w:r>
      <w:proofErr w:type="spellStart"/>
      <w:r w:rsidRPr="00FA0640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www</w:t>
      </w:r>
      <w:proofErr w:type="spellEnd"/>
      <w:r w:rsidRPr="00FA0640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.</w:t>
      </w:r>
      <w:proofErr w:type="spellStart"/>
      <w:r w:rsidR="006275C4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lodesigner</w:t>
      </w:r>
      <w:proofErr w:type="spellEnd"/>
      <w:r w:rsidR="006275C4" w:rsidRPr="006275C4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-</w:t>
      </w:r>
      <w:r w:rsidR="006275C4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school</w:t>
      </w:r>
      <w:r w:rsidR="006275C4" w:rsidRPr="006275C4">
        <w:rPr>
          <w:rFonts w:ascii="Arial" w:eastAsia="Times New Roman" w:hAnsi="Arial" w:cs="Arial"/>
          <w:color w:val="4F4C37"/>
          <w:sz w:val="21"/>
          <w:szCs w:val="21"/>
          <w:u w:val="single"/>
          <w:lang w:eastAsia="ru-RU"/>
        </w:rPr>
        <w:t>.</w:t>
      </w:r>
      <w:proofErr w:type="spellStart"/>
      <w:r w:rsidR="006275C4">
        <w:rPr>
          <w:rFonts w:ascii="Arial" w:eastAsia="Times New Roman" w:hAnsi="Arial" w:cs="Arial"/>
          <w:color w:val="4F4C37"/>
          <w:sz w:val="21"/>
          <w:szCs w:val="21"/>
          <w:u w:val="single"/>
          <w:lang w:val="en-US" w:eastAsia="ru-RU"/>
        </w:rPr>
        <w:t>ru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разделе "</w:t>
      </w:r>
      <w:r w:rsidR="006275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Курсы".</w:t>
      </w:r>
    </w:p>
    <w:p w:rsidR="00FA0640" w:rsidRPr="00FA0640" w:rsidRDefault="006275C4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 В случае отказа За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казчика от участия в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мастер-классе, 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возврат стоимости оплаченных услуг осуществляется с письменного заявления Заказчика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начала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мастер-класса</w:t>
      </w:r>
      <w:r w:rsidR="00FA0640"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3.9. Исполнитель не предоставляет и не несет ответственности за предоставление записей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вебинаров</w:t>
      </w:r>
      <w:proofErr w:type="spellEnd"/>
      <w:r w:rsidR="006275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мастер-классов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Особые условия.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4.1. Информация, передаваемая на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вебинарах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9F2772" w:rsidRPr="009F27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</w:t>
      </w:r>
      <w:r w:rsidR="009F277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астер-классах,</w:t>
      </w: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интеллектуальной собственностью Исполнителя и подлежит охране в соответствии с законодательством РФ. Распространение полученной на </w:t>
      </w:r>
      <w:proofErr w:type="spellStart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вебинарах</w:t>
      </w:r>
      <w:proofErr w:type="spellEnd"/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информации в коммерческих целях недопустимо.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5. Ответственность сторон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5.7.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 РФ.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Срок действия и изменение договора Оферты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Договор вступает в силу с момента его заключения (Акцепта Оферты) и действует до выполнения Сторонами своих обязательств.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Все споры и разногласия решаются путем переговоров Сторон.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Все вопросы, не урегулированные настоящим договором Оферты, решаются в соответствии с действующим законодательством Российской Федерации.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Реквизиты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064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Исполнитель:</w:t>
      </w:r>
    </w:p>
    <w:p w:rsidR="00FA0640" w:rsidRPr="00FA0640" w:rsidRDefault="00897C2E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Индивидуальный предприниматель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Остапова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Елена Викторовна</w:t>
      </w:r>
    </w:p>
    <w:p w:rsid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667008222919</w:t>
      </w:r>
    </w:p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A1946">
        <w:rPr>
          <w:rFonts w:ascii="Times New Roman" w:hAnsi="Times New Roman" w:cs="Times New Roman"/>
          <w:sz w:val="24"/>
          <w:szCs w:val="24"/>
        </w:rPr>
        <w:t>ОРГНИП 318723200080762</w:t>
      </w:r>
    </w:p>
    <w:bookmarkEnd w:id="0"/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счет: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№40802810501500038967</w:t>
      </w:r>
    </w:p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банка: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ПАО БАНКА "ФК ОТКРЫТИЕ"</w:t>
      </w:r>
    </w:p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044525999</w:t>
      </w:r>
    </w:p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6E54B6" w:rsidRPr="006E54B6" w:rsidRDefault="006E54B6" w:rsidP="006E5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54B6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30101810845250000999</w:t>
      </w:r>
    </w:p>
    <w:p w:rsidR="00FA0640" w:rsidRPr="00FA0640" w:rsidRDefault="00FA0640" w:rsidP="00FA064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28B2" w:rsidRDefault="004E28B2"/>
    <w:sectPr w:rsidR="004E28B2" w:rsidSect="008A19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21385"/>
    <w:multiLevelType w:val="multilevel"/>
    <w:tmpl w:val="14B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3A"/>
    <w:rsid w:val="00301606"/>
    <w:rsid w:val="003970F5"/>
    <w:rsid w:val="00484916"/>
    <w:rsid w:val="0049418C"/>
    <w:rsid w:val="004E28B2"/>
    <w:rsid w:val="004E4036"/>
    <w:rsid w:val="00583CF3"/>
    <w:rsid w:val="005C0800"/>
    <w:rsid w:val="0061057B"/>
    <w:rsid w:val="006275C4"/>
    <w:rsid w:val="006E54B6"/>
    <w:rsid w:val="0089033A"/>
    <w:rsid w:val="00897C2E"/>
    <w:rsid w:val="008A1946"/>
    <w:rsid w:val="009F2772"/>
    <w:rsid w:val="00BD082D"/>
    <w:rsid w:val="00C1552E"/>
    <w:rsid w:val="00CE2B34"/>
    <w:rsid w:val="00D50867"/>
    <w:rsid w:val="00DE0A9B"/>
    <w:rsid w:val="00E3114D"/>
    <w:rsid w:val="00E64211"/>
    <w:rsid w:val="00F43AA1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0712-F120-41A4-B05E-E647B01D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640"/>
    <w:rPr>
      <w:b/>
      <w:bCs/>
    </w:rPr>
  </w:style>
  <w:style w:type="character" w:styleId="a5">
    <w:name w:val="Hyperlink"/>
    <w:basedOn w:val="a0"/>
    <w:uiPriority w:val="99"/>
    <w:unhideWhenUsed/>
    <w:rsid w:val="00FA0640"/>
    <w:rPr>
      <w:color w:val="0000FF"/>
      <w:u w:val="single"/>
    </w:rPr>
  </w:style>
  <w:style w:type="character" w:styleId="a6">
    <w:name w:val="Emphasis"/>
    <w:basedOn w:val="a0"/>
    <w:uiPriority w:val="20"/>
    <w:qFormat/>
    <w:rsid w:val="00FA0640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397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obe.com/products/flashplay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esigner-school.ru" TargetMode="External"/><Relationship Id="rId5" Type="http://schemas.openxmlformats.org/officeDocument/2006/relationships/hyperlink" Target="mailto:hello@lodesigner-scho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Глотов</dc:creator>
  <cp:keywords/>
  <dc:description/>
  <cp:lastModifiedBy>Пользователь Windows</cp:lastModifiedBy>
  <cp:revision>19</cp:revision>
  <dcterms:created xsi:type="dcterms:W3CDTF">2020-04-17T09:17:00Z</dcterms:created>
  <dcterms:modified xsi:type="dcterms:W3CDTF">2020-04-17T14:28:00Z</dcterms:modified>
</cp:coreProperties>
</file>